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SCHEDA DI AUTOVALUTAZIONE TITOLI POSSEDUTI RELATIVAMENTE ALL’INCARICO DI COMPONENTE DEL TEAM PER LA PREVENZIONE DELLA DISPERSIONE SCOLASTICA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n.19)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progetto: #ricominciodate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identificativo progetto: </w:t>
      </w:r>
      <w:r w:rsidDel="00000000" w:rsidR="00000000" w:rsidRPr="00000000">
        <w:rPr>
          <w:b w:val="1"/>
          <w:color w:val="212529"/>
          <w:rtl w:val="0"/>
        </w:rPr>
        <w:t xml:space="preserve">M4C1I1.4-2024-1322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color w:val="212529"/>
        </w:rPr>
      </w:pPr>
      <w:r w:rsidDel="00000000" w:rsidR="00000000" w:rsidRPr="00000000">
        <w:rPr>
          <w:b w:val="1"/>
          <w:rtl w:val="0"/>
        </w:rPr>
        <w:t xml:space="preserve">CUP: </w:t>
      </w:r>
      <w:r w:rsidDel="00000000" w:rsidR="00000000" w:rsidRPr="00000000">
        <w:rPr>
          <w:b w:val="1"/>
          <w:color w:val="212529"/>
          <w:rtl w:val="0"/>
        </w:rPr>
        <w:t xml:space="preserve">E74D2100046000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II/la sottoscritto/a_________________________________________________________________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Nato/a a_____________________ (______) il__________________________________________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C.F. __________________________________Residente a__________________________ (____)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in Via____________________________________________ Tel. ___________________________</w:t>
        <w:br w:type="textWrapping"/>
        <w:t xml:space="preserve">Indirizzo di posta elettronica ________________________________________________________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Docente in servizio presso questa Istituzione Scolastica </w:t>
      </w:r>
    </w:p>
    <w:p w:rsidR="00000000" w:rsidDel="00000000" w:rsidP="00000000" w:rsidRDefault="00000000" w:rsidRPr="00000000" w14:paraId="0000000D">
      <w:pPr>
        <w:spacing w:after="280" w:before="2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color w:val="ff0000"/>
        </w:rPr>
      </w:pPr>
      <w:r w:rsidDel="00000000" w:rsidR="00000000" w:rsidRPr="00000000">
        <w:rPr>
          <w:rtl w:val="0"/>
        </w:rPr>
        <w:t xml:space="preserve">in relazione ai titoli posseduti, di aver diritto ai seguenti punteggi, per un massimo di 50 punti: 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095"/>
        <w:gridCol w:w="2543"/>
        <w:tblGridChange w:id="0">
          <w:tblGrid>
            <w:gridCol w:w="7095"/>
            <w:gridCol w:w="25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30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8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 Laurea quinquennale vecchio ordinamento oppure laurea magistrale o specialistica (max punti 12)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9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voto da 66 a 80 punti 6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9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voto da 81 a 90 punti 7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9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voto da 91 a 100 punti 8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9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voto da 100 a 110 punti 10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9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voto 110 e lode punti 12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9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diploma di maturità punti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12 punti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0" w:line="240" w:lineRule="auto"/>
              <w:ind w:left="425.19685039370086" w:hanging="36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Laurea in scienze dell’educazione, psicologia, sociologia, pedagogia o discipline affini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425.19685039370086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5 punti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425.19685039370086" w:right="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Corsi di aggiornamento o master su temi specifici come la dispersione scolastica, pedagogia sociale, psicologia dell’adolescenza, educazione inclusiva, disturbi dell’apprendimento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right="60" w:firstLine="0"/>
              <w:rPr/>
            </w:pPr>
            <w:r w:rsidDel="00000000" w:rsidR="00000000" w:rsidRPr="00000000">
              <w:rPr>
                <w:rtl w:val="0"/>
              </w:rPr>
              <w:t xml:space="preserve">        1 punto per ogni titolo fino a un massimo di 5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5 punti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TITOLI ED ESPERIENZE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line="240" w:lineRule="auto"/>
              <w:ind w:left="425.19685039370086" w:hanging="36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Esperienze in percorsi di mentoring, orientamento scolastico o professionale e piani di potenziamento delle competenze negli ultimi 3 anni compreso l’anno in corso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425.19685039370086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1 punto per ogni anno scolastico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Partecipazione a corsi di formazione/aggiornamento attinenti alla tematica relativa alla/e azioni per cui si presenta la candidatura in qualità di relatore/formatore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      2 punti  per incarico fino a un max di 10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10 punti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afterAutospacing="0" w:before="20" w:line="276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Esperienze di progettazione in azioni PNRR 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before="0" w:beforeAutospacing="0" w:line="276" w:lineRule="auto"/>
              <w:ind w:left="425.19685039370086" w:hanging="360"/>
              <w:rPr/>
            </w:pPr>
            <w:r w:rsidDel="00000000" w:rsidR="00000000" w:rsidRPr="00000000">
              <w:rPr>
                <w:rtl w:val="0"/>
              </w:rPr>
              <w:t xml:space="preserve">2 punti per ogni esperienza ( max 3 esperienze)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punti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spacing w:after="0" w:line="240" w:lineRule="auto"/>
              <w:ind w:left="425.19685039370086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Incarico referente di Istituto (coordinamento, collaboratore DS, bullismo e cyberbullismo, inclusione, alunni stranieri, altro) negli ultimi 3 anni compreso l’anno in corso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425.19685039370086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1 punto per ogni anno scolastico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8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dichiara altresì, che i titoli elencati in sintesi trovano riscontro nel curriculum allegato.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II/La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la propria responsabilità a collaborare nell’ambito dell’attuazione dei progetti assegnati al fine di portarli regolarmente a compimento;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 al trattamento dei dati personali per fini istituzionali in conformità al D.Lgs. 679/16 e GDPR.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In allegato al documento: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spacing w:after="0" w:before="280" w:line="240" w:lineRule="auto"/>
        <w:ind w:left="709" w:hanging="360"/>
        <w:rPr/>
      </w:pPr>
      <w:r w:rsidDel="00000000" w:rsidR="00000000" w:rsidRPr="00000000">
        <w:rPr>
          <w:rtl w:val="0"/>
        </w:rPr>
        <w:t xml:space="preserve">Curriculum vitae in formato europeo attestante i titoli culturali attinenti. 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280" w:before="0" w:line="240" w:lineRule="auto"/>
        <w:ind w:left="709" w:hanging="360"/>
        <w:rPr/>
      </w:pPr>
      <w:r w:rsidDel="00000000" w:rsidR="00000000" w:rsidRPr="00000000">
        <w:rPr>
          <w:rtl w:val="0"/>
        </w:rPr>
        <w:t xml:space="preserve">Fotocopia documento di identità. </w:t>
      </w:r>
    </w:p>
    <w:p w:rsidR="00000000" w:rsidDel="00000000" w:rsidP="00000000" w:rsidRDefault="00000000" w:rsidRPr="00000000" w14:paraId="00000037">
      <w:pPr>
        <w:spacing w:after="280" w:before="2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80" w:lineRule="auto"/>
        <w:ind w:left="0" w:firstLine="0"/>
        <w:rPr/>
      </w:pPr>
      <w:r w:rsidDel="00000000" w:rsidR="00000000" w:rsidRPr="00000000">
        <w:rPr>
          <w:rtl w:val="0"/>
        </w:rPr>
        <w:t xml:space="preserve">    Luogo e data </w:t>
        <w:tab/>
        <w:tab/>
        <w:tab/>
        <w:tab/>
        <w:tab/>
        <w:tab/>
        <w:tab/>
        <w:t xml:space="preserve">           Firma del Dichiarante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all’Avviso – Scheda di </w:t>
    </w:r>
    <w:r w:rsidDel="00000000" w:rsidR="00000000" w:rsidRPr="00000000">
      <w:rPr>
        <w:i w:val="1"/>
        <w:sz w:val="24"/>
        <w:szCs w:val="24"/>
        <w:rtl w:val="0"/>
      </w:rPr>
      <w:t xml:space="preserve">Autovalutazione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121158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41761"/>
    <w:pPr>
      <w:spacing w:after="200" w:line="276" w:lineRule="auto"/>
    </w:pPr>
    <w:rPr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 w:val="1"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 w:val="1"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cs="Arial MT" w:eastAsia="Arial MT" w:hAnsi="Arial MT"/>
    </w:rPr>
  </w:style>
  <w:style w:type="paragraph" w:styleId="NormaleWeb">
    <w:name w:val="Normal (Web)"/>
    <w:basedOn w:val="Normale"/>
    <w:uiPriority w:val="99"/>
    <w:unhideWhenUsed w:val="1"/>
    <w:rsid w:val="009417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ableParagraph" w:customStyle="1">
    <w:name w:val="Table Paragraph"/>
    <w:basedOn w:val="Normale"/>
    <w:uiPriority w:val="1"/>
    <w:qFormat w:val="1"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table" w:styleId="TableNormal" w:customStyle="1">
    <w:name w:val="Table Normal"/>
    <w:uiPriority w:val="2"/>
    <w:semiHidden w:val="1"/>
    <w:unhideWhenUsed w:val="1"/>
    <w:qFormat w:val="1"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76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6YIbTVWyW+M+C/6uUQxNtdBE2w==">CgMxLjA4AHIhMWROWXFCcVljdFF0OTV1QXFWM0dyaEg3T1cyaDlNNGV6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2024-01-23T11:29:00Z</dcterms:created>
  <dc:creator>Utente</dc:creator>
</cp:coreProperties>
</file>